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7" w:rsidRPr="00800807" w:rsidRDefault="00800807" w:rsidP="0080080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00807">
        <w:rPr>
          <w:b/>
          <w:sz w:val="24"/>
          <w:szCs w:val="24"/>
        </w:rPr>
        <w:t>Dyrektor XXI Liceum Ogólnokształcące im. B. Prusa w Łodzi</w:t>
      </w:r>
    </w:p>
    <w:p w:rsidR="00800807" w:rsidRPr="00800807" w:rsidRDefault="00800807" w:rsidP="0080080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00807">
        <w:rPr>
          <w:b/>
          <w:sz w:val="24"/>
          <w:szCs w:val="24"/>
        </w:rPr>
        <w:t>ul. Kopernika 2,  90-509 Łódź</w:t>
      </w:r>
    </w:p>
    <w:p w:rsidR="00800807" w:rsidRPr="00800807" w:rsidRDefault="00800807" w:rsidP="0080080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800807">
        <w:rPr>
          <w:b/>
          <w:sz w:val="24"/>
          <w:szCs w:val="24"/>
        </w:rPr>
        <w:t>ogłasza nabór kandydatów do pracy na stanowisko urzędnicze: główny księgowy</w:t>
      </w:r>
    </w:p>
    <w:p w:rsidR="00800807" w:rsidRPr="00800807" w:rsidRDefault="00800807" w:rsidP="008008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10ABC" w:rsidRPr="00FF1A86" w:rsidRDefault="00EE6BD1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</w:t>
      </w:r>
      <w:r w:rsidR="00810ABC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azwa jednostki:</w:t>
      </w:r>
    </w:p>
    <w:p w:rsidR="00EE6BD1" w:rsidRPr="00FF1A86" w:rsidRDefault="00EE6BD1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XXI Liceum Ogólnokształcące im. B. Prusa </w:t>
      </w:r>
    </w:p>
    <w:p w:rsidR="00810ABC" w:rsidRDefault="00EE6BD1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90-509 Łódź, ul. Kopernika 2</w:t>
      </w:r>
    </w:p>
    <w:p w:rsidR="000B3A3B" w:rsidRPr="00FF1A86" w:rsidRDefault="000B3A3B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 stanowiska: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główny księgowy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Wymiar etatu: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pełny etat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Ilość etatów: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1 etat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umowy: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umowa o pracę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Wyksztalcenie wymagane: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wykształcenie średnie lub wyższe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Miejsce wykonywania pracy: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Łódź, </w:t>
      </w:r>
      <w:r w:rsidR="00EE6BD1" w:rsidRPr="00FF1A86">
        <w:rPr>
          <w:rFonts w:eastAsia="Times New Roman" w:cstheme="minorHAnsi"/>
          <w:color w:val="000000"/>
          <w:sz w:val="24"/>
          <w:szCs w:val="24"/>
          <w:lang w:eastAsia="pl-PL"/>
        </w:rPr>
        <w:t>ul. Kopernika 2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Praca: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 od poniedziałku do piątku</w:t>
      </w:r>
    </w:p>
    <w:p w:rsidR="000B3A3B" w:rsidRDefault="00810ABC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3A3B">
        <w:rPr>
          <w:rFonts w:eastAsia="Times New Roman" w:cstheme="minorHAnsi"/>
          <w:b/>
          <w:color w:val="000000"/>
          <w:sz w:val="24"/>
          <w:szCs w:val="24"/>
          <w:lang w:eastAsia="pl-PL"/>
        </w:rPr>
        <w:t>Informacja o wskaźniku zatr</w:t>
      </w:r>
      <w:r w:rsidR="003016D9" w:rsidRPr="000B3A3B">
        <w:rPr>
          <w:rFonts w:eastAsia="Times New Roman" w:cstheme="minorHAnsi"/>
          <w:b/>
          <w:color w:val="000000"/>
          <w:sz w:val="24"/>
          <w:szCs w:val="24"/>
          <w:lang w:eastAsia="pl-PL"/>
        </w:rPr>
        <w:t>udnienia osób niepełnosprawnych</w:t>
      </w:r>
      <w:r w:rsidR="003016D9" w:rsidRPr="00FF1A86">
        <w:rPr>
          <w:rFonts w:eastAsia="Times New Roman" w:cstheme="minorHAnsi"/>
          <w:color w:val="000000"/>
          <w:sz w:val="24"/>
          <w:szCs w:val="24"/>
          <w:lang w:eastAsia="pl-PL"/>
        </w:rPr>
        <w:t>: niższy niż 6%</w:t>
      </w:r>
      <w:r w:rsidR="00FF1A86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810ABC" w:rsidRDefault="00FF1A86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Kandydat chcący skorzystać z preferencji dla osób niepełnosprawnych winien dołączyć dokument potwierdzający niepełnosprawność.</w:t>
      </w:r>
    </w:p>
    <w:p w:rsidR="000B3A3B" w:rsidRPr="00FF1A86" w:rsidRDefault="000B3A3B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Warunki pracy na stanowisku:</w:t>
      </w:r>
    </w:p>
    <w:p w:rsidR="00810ABC" w:rsidRPr="00FF1A86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siedziba </w:t>
      </w:r>
      <w:r w:rsidR="00A14633" w:rsidRPr="00FF1A86">
        <w:rPr>
          <w:rFonts w:eastAsia="Times New Roman" w:cstheme="minorHAnsi"/>
          <w:color w:val="000000"/>
          <w:sz w:val="24"/>
          <w:szCs w:val="24"/>
          <w:lang w:eastAsia="pl-PL"/>
        </w:rPr>
        <w:t>XXI LO im. B. Prusa w Ł</w:t>
      </w:r>
      <w:r w:rsidR="00EE6BD1" w:rsidRPr="00FF1A86">
        <w:rPr>
          <w:rFonts w:eastAsia="Times New Roman" w:cstheme="minorHAnsi"/>
          <w:color w:val="000000"/>
          <w:sz w:val="24"/>
          <w:szCs w:val="24"/>
          <w:lang w:eastAsia="pl-PL"/>
        </w:rPr>
        <w:t>odzi ul. Kopernika 2</w:t>
      </w:r>
    </w:p>
    <w:p w:rsidR="00810ABC" w:rsidRPr="00FF1A86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praca w warunkach stresu</w:t>
      </w:r>
    </w:p>
    <w:p w:rsidR="00810ABC" w:rsidRPr="00FF1A86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praca w pozycji siedzącej</w:t>
      </w:r>
    </w:p>
    <w:p w:rsidR="00810ABC" w:rsidRPr="00FF1A86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praca przy komputerze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 zakresu obowiązków osoby zatrudnionej na tym stanowisku będzie należało m.in.: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Prowadzenie zapisów w księdze „Dziennik Główny” zgodnie z przepisami o rachunkowości budżetowej wg obowiązujących przepisów.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Prowadzenie analityki kont rachunkowych.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Czuwanie nad stroną formalną i merytoryczną dowodów księgowych.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Terminowe rozliczanie zobowiązań i należności.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Prowadzenie dokumentacji objętej przepisami o rachunkowości budżetowej.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Opracowywanie planów dochodów i wydatków w podziale na rozdziały i paragrafy.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Realizowanie budżetu do wysokości planu.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Sporządzanie terminowych sprawozdań.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Przygotowywanie dokumentacji do przekazania do składnicy akt.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Przygotowywanie i uzgadnianie danych do sprawozdawczości oraz sporządzanie miesięcznych, kwartalnych i rocznych sprawozdań zgodnie z obowiązującymi przepisami.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Wystawianie faktur sprzedaży i not księgowych.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Prowadzenie korespondencji w zakresie spraw finansowych.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Prowadzenie ewidencji księgowej za pomocą programu finansowo-księgowego  </w:t>
      </w:r>
      <w:proofErr w:type="spellStart"/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Vulcan</w:t>
      </w:r>
      <w:proofErr w:type="spellEnd"/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14633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F1A86" w:rsidRPr="00FF1A86">
        <w:rPr>
          <w:rFonts w:eastAsia="Times New Roman" w:cstheme="minorHAnsi"/>
          <w:color w:val="000000"/>
          <w:sz w:val="24"/>
          <w:szCs w:val="24"/>
          <w:lang w:eastAsia="pl-PL"/>
        </w:rPr>
        <w:t>Finanse Firmy VULC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AN Sp. z o.o.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Dokonywanie zmian po otrzymaniu odpowiedniej dokumentacji w zakresie: wysokości wynagrodzeń, wypłat jednorazowych, naliczania potrąceń, zasiłków płatnych z ZUS.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Sporządzanie list płac dla pracowników oraz potrąceń zgodnie z obowiązującymi przepisami prawa.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Sporządzanie i przekazywanie dokumentów zgłoszeniowych, rozliczeniowych innych, z przepisów o ubezpieczeniach społecznych.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Sporządzanie planów finansowych.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Sporządzanie deklaracji PIT 11 i PIT 4R do Urzędu Skarbowego.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Sporządzanie i wysyłanie przelewów.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Dokonywanie rozliczeń zwolnień lekarskich na listach płac pracowników.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Wykonywanie czynności związanych z przeprowadzeniem regulacji płac pracowników.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Naliczanie dodatkowego wynagrodzenia rocznego oraz innych dodatków objętych przepisami prawa.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Sporządzanie sprawozdań GUS </w:t>
      </w:r>
      <w:r w:rsidR="00782E16" w:rsidRPr="00FF1A86">
        <w:rPr>
          <w:rFonts w:eastAsia="Times New Roman" w:cstheme="minorHAnsi"/>
          <w:color w:val="000000"/>
          <w:sz w:val="24"/>
          <w:szCs w:val="24"/>
          <w:lang w:eastAsia="pl-PL"/>
        </w:rPr>
        <w:t>i P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FRON.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Wprowadzanie danych do SIO w części dotyczącej księgowości.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Przygotowywanie i uzgadnianie danych do sprawozdawczości oraz sporządzanie miesięcznych, kwartalnych i rocznych sprawozdań zgodnie z obowiązującymi przepisami.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Wystawianie zaświadczeń o wysokości zarobków dla pracowników.</w:t>
      </w:r>
    </w:p>
    <w:p w:rsidR="00810ABC" w:rsidRPr="00FF1A86" w:rsidRDefault="00810ABC" w:rsidP="00810A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Wykonywanie innych zadań wynikających z poleceń bezpośredniego obowiązujących przepisów prawa, statutu i aktów normatywnych pracodawcy.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 niezbędne/konieczne: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Pełna zdolność do czynności prawnych oraz korzystanie z pełni praw publicznych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Niekaralność za </w:t>
      </w:r>
      <w:r w:rsidR="009F4203">
        <w:rPr>
          <w:rFonts w:eastAsia="Times New Roman" w:cstheme="minorHAnsi"/>
          <w:color w:val="000000"/>
          <w:sz w:val="24"/>
          <w:szCs w:val="24"/>
          <w:lang w:eastAsia="pl-PL"/>
        </w:rPr>
        <w:t>umyślne przestępstwo ścigane z oskarżenia publicznego lub umyślne przestępstwo skarbowe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9F4203" w:rsidRDefault="00810ABC" w:rsidP="009F4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Nieposzlakowana opinia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cioletniej praktyki w księgowość.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 wydane na podstawie odrębnych przepisów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Umiejętność prowadzenia do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kumentacji księgowej i płacowej.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Znajomość przepisów dotyczących rachunkowości budżetowej, sprawozdawczości budżetowej, podatku VAT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Bardzo dobra znajomość obowiązujących przepisów: Ustawy o rachunkowości, Ustawy o finansach publicznych, Ustawy o podatku VAT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Bardzo dobra znajomość obowiązujących przepisów prawa pracy, podatku dochodowego od osób fizycznych, ubezpieczeń społecznych; mile widziana znajomość przepisów dotyczących zasad wynagradzania pracowni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ków samorządowych i nauczycieli.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Umiej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>ętność obsługi programu PŁATNIK.</w:t>
      </w:r>
    </w:p>
    <w:p w:rsidR="00810ABC" w:rsidRPr="00FF1A86" w:rsidRDefault="00810ABC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Biegła obsługa</w:t>
      </w:r>
      <w:r w:rsidR="000B3A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komputera, znajomość programów VULCAN i PŁATNIK.</w:t>
      </w:r>
    </w:p>
    <w:p w:rsidR="00810ABC" w:rsidRPr="00FF1A86" w:rsidRDefault="000B3A3B" w:rsidP="00810A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Znajomość Ustawy</w:t>
      </w:r>
      <w:r w:rsidR="00810ABC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Karta Nauczyciela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Oferta kandydata musi zawierać:</w:t>
      </w:r>
    </w:p>
    <w:p w:rsidR="00810ABC" w:rsidRPr="00FF1A86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curriculum vitae,</w:t>
      </w:r>
    </w:p>
    <w:p w:rsidR="00810ABC" w:rsidRPr="00FF1A86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list motywacyjny,</w:t>
      </w:r>
    </w:p>
    <w:p w:rsidR="00810ABC" w:rsidRPr="00FF1A86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kwestionariusz osobowy dla osoby ubiegającej się o zatrudnienie,</w:t>
      </w:r>
    </w:p>
    <w:p w:rsidR="00810ABC" w:rsidRPr="00FF1A86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kopie dokumentów potwierdzających posiadanie wymaganego poziomu wykształcenia, doświadczenia zawodowego, ewentualnych dodatkowych uprawnień i kwalifikacji,</w:t>
      </w:r>
    </w:p>
    <w:p w:rsidR="00810ABC" w:rsidRPr="00FF1A86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kopie dokumentów potwierdzających dotychczasowy przebieg zatrudnienia,</w:t>
      </w:r>
    </w:p>
    <w:p w:rsidR="00810ABC" w:rsidRPr="00FF1A86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oświadczenie o posiadaniu pełnej zdolności do czynności prawnych i korzystaniu z pełni praw publ</w:t>
      </w:r>
      <w:r w:rsidR="0004532B">
        <w:rPr>
          <w:rFonts w:eastAsia="Times New Roman" w:cstheme="minorHAnsi"/>
          <w:color w:val="000000"/>
          <w:sz w:val="24"/>
          <w:szCs w:val="24"/>
          <w:lang w:eastAsia="pl-PL"/>
        </w:rPr>
        <w:t>icznych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9F4203" w:rsidRPr="009F4203" w:rsidRDefault="00810ABC" w:rsidP="009F42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oświadczenie, że kandydat nie był skazany prawomocnym wyrokiem sądu za umyślne przestępstwo ścigane z oskarżenia publicznego lu</w:t>
      </w:r>
      <w:r w:rsidR="00FF1A86" w:rsidRPr="00FF1A86">
        <w:rPr>
          <w:rFonts w:eastAsia="Times New Roman" w:cstheme="minorHAnsi"/>
          <w:color w:val="000000"/>
          <w:sz w:val="24"/>
          <w:szCs w:val="24"/>
          <w:lang w:eastAsia="pl-PL"/>
        </w:rPr>
        <w:t>b umyślne przestępstwo skarbowe.</w:t>
      </w:r>
    </w:p>
    <w:p w:rsidR="00FF1A86" w:rsidRPr="009F4203" w:rsidRDefault="00FF1A86" w:rsidP="00FF1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9F4203">
        <w:rPr>
          <w:rStyle w:val="Uwydatnienie"/>
          <w:rFonts w:cstheme="minorHAnsi"/>
          <w:i w:val="0"/>
          <w:color w:val="000000"/>
          <w:sz w:val="24"/>
          <w:szCs w:val="24"/>
          <w:shd w:val="clear" w:color="auto" w:fill="FFFFFF"/>
        </w:rPr>
        <w:t>Informacja dotycząca przetwarzania danych osobowych kandydatów zawarta jest w kwestionariuszu osobowym stanowiącym załącznik</w:t>
      </w:r>
      <w:r w:rsidRPr="009F4203">
        <w:rPr>
          <w:rFonts w:cstheme="minorHAnsi"/>
          <w:i/>
          <w:color w:val="000000"/>
          <w:sz w:val="24"/>
          <w:szCs w:val="24"/>
          <w:shd w:val="clear" w:color="auto" w:fill="FFFFFF"/>
        </w:rPr>
        <w:t>.</w:t>
      </w:r>
      <w:r w:rsidRPr="009F4203">
        <w:rPr>
          <w:rStyle w:val="Uwydatnienie"/>
          <w:rFonts w:cstheme="minorHAnsi"/>
          <w:i w:val="0"/>
          <w:color w:val="000000"/>
          <w:sz w:val="24"/>
          <w:szCs w:val="24"/>
          <w:shd w:val="clear" w:color="auto" w:fill="FFFFFF"/>
        </w:rPr>
        <w:t> Informujemy Państwa, że nie oczekujemy przekazania nam innych danych niż wymienione w ogłoszeniu. Jeśli mimo tego zdecydujecie się Państwo takie dane przekazać, robicie to z własnej inicjatywy, wyrażając tym samym zgodę na ich przetwarzanie przez XXI LO w Łodzi. Zgodę tę możecie Państwo w dowolnym momencie wycofać, kontaktując się z nami na wskazane w ogłoszeniu adres lub numery telefonów. Nieprzekazanie danych innych niż wymagane oraz cofnięcie zgody na ich przetwarzanie pozostaje bez wpływu na ocenę kandydata i nie może stanowić podstawy do odmowy zatrudnienia.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Komisja Rekrutacyjna zawiadamia pisemnie, telefonicznie lub drogą elektroniczną kandydatów, którzy spełnili wymogi formalne o terminie i miejscu dalszego postępowania rekrutacyjnego.</w:t>
      </w:r>
    </w:p>
    <w:p w:rsidR="00810ABC" w:rsidRPr="00FF1A86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Dokumenty kandydata wybranego w naborze i zatrudnionego zostaną dołączone do jego akt osobowych.</w:t>
      </w:r>
    </w:p>
    <w:p w:rsidR="009F4203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pozostałych kandydatów będą przechowywane w </w:t>
      </w:r>
      <w:r w:rsidR="00EE6BD1" w:rsidRPr="00FF1A86">
        <w:rPr>
          <w:rFonts w:eastAsia="Times New Roman" w:cstheme="minorHAnsi"/>
          <w:color w:val="000000"/>
          <w:sz w:val="24"/>
          <w:szCs w:val="24"/>
          <w:lang w:eastAsia="pl-PL"/>
        </w:rPr>
        <w:t>XXI L</w:t>
      </w:r>
      <w:r w:rsidR="00A14633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iceum Ogólnokształcącym </w:t>
      </w:r>
      <w:r w:rsidR="00EE6BD1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im. B. Prusa 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w Łodzi przez okres 1 miesiąca od dnia upowszechnienia informacji o wyniku naboru. W tym okresie kandydaci będą mogli odbierać swoje dokumenty osobiście w sekretariacie szkoły za pokwitowaniem.</w:t>
      </w:r>
    </w:p>
    <w:p w:rsidR="00800807" w:rsidRDefault="00800807" w:rsidP="009F4203">
      <w:pPr>
        <w:shd w:val="clear" w:color="auto" w:fill="FFFFFF"/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10ABC" w:rsidRDefault="00EE6BD1" w:rsidP="00800807">
      <w:pPr>
        <w:shd w:val="clear" w:color="auto" w:fill="FFFFFF"/>
        <w:spacing w:before="240"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XXI L</w:t>
      </w:r>
      <w:r w:rsidR="00A14633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iceum 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A14633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gólnokształcące 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im. B. Prusa</w:t>
      </w:r>
      <w:r w:rsidR="00810ABC"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Łodzi nie odsyła dokumentów kandydatom. Po upływie 1 miesiąca od dnia upowszechnienia informacji o wyniku naboru, nieodebrane dokumenty zostaną protokolarnie zniszczone.</w:t>
      </w:r>
    </w:p>
    <w:p w:rsidR="00800807" w:rsidRDefault="00800807" w:rsidP="00800807">
      <w:pPr>
        <w:shd w:val="clear" w:color="auto" w:fill="FFFFFF"/>
        <w:spacing w:before="240"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F4203" w:rsidRPr="00FF1A86" w:rsidRDefault="009F4203" w:rsidP="00800807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>Dodatkowe informacje można uzyskać pod numerem telefonu </w:t>
      </w: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42 636 68 54 </w:t>
      </w:r>
    </w:p>
    <w:p w:rsidR="009F4203" w:rsidRPr="00FF1A86" w:rsidRDefault="009F4203" w:rsidP="00800807">
      <w:pPr>
        <w:shd w:val="clear" w:color="auto" w:fill="FFFFFF"/>
        <w:spacing w:after="24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tel. kom. 507 604 455</w:t>
      </w:r>
    </w:p>
    <w:p w:rsidR="003B75A5" w:rsidRPr="00FF1A86" w:rsidRDefault="00810ABC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aplikacyjne w zamkniętej kopercie, opatrzonej dopiskiem „Nabór na stanowisko główny księgowy</w:t>
      </w:r>
      <w:r w:rsidR="003B75A5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” </w:t>
      </w: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należy złożyć osobiście w siedzibie</w:t>
      </w:r>
      <w:r w:rsidR="003B75A5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230D71" w:rsidRDefault="003B75A5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XXI Liceum Ogólnokształcącego im. B. Prusa w Łodzi</w:t>
      </w:r>
      <w:r w:rsidR="009F42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przy ulicy Kopernika 2, </w:t>
      </w:r>
    </w:p>
    <w:p w:rsidR="00810ABC" w:rsidRPr="009F4203" w:rsidRDefault="00810ABC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sekretariacie </w:t>
      </w:r>
      <w:r w:rsidR="009F42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godz. </w:t>
      </w:r>
      <w:r w:rsidR="00D91EDB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 9:00 do 15:30</w:t>
      </w:r>
      <w:r w:rsidR="009F42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lub przesłać na adres:</w:t>
      </w:r>
    </w:p>
    <w:p w:rsidR="003B75A5" w:rsidRPr="00FF1A86" w:rsidRDefault="003B75A5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XXI Liceum Ogólnokształcące im. B. Prusa</w:t>
      </w:r>
      <w:r w:rsidR="00D91EDB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ul. Kopernika 2</w:t>
      </w:r>
      <w:r w:rsidR="00D91EDB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 90-509 Łódź</w:t>
      </w:r>
    </w:p>
    <w:p w:rsidR="00251064" w:rsidRPr="00A14633" w:rsidRDefault="003B75A5" w:rsidP="009F42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Termin</w:t>
      </w:r>
      <w:r w:rsidR="009F42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składania aplikacji: do dnia</w:t>
      </w:r>
      <w:r w:rsidR="00502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13</w:t>
      </w: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maja</w:t>
      </w:r>
      <w:r w:rsidR="00810ABC"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2022 r. </w:t>
      </w:r>
      <w:r w:rsidRPr="00FF1A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(decyduje data stempla pocztowego)</w:t>
      </w:r>
      <w:r w:rsidR="00230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9F4203" w:rsidRDefault="009F42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9F4203" w:rsidRPr="00FF1A86" w:rsidRDefault="009F4203" w:rsidP="009F420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Łódź, dnia 22</w:t>
      </w:r>
      <w:r w:rsidRPr="00FF1A8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kwietnia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2022 roku</w:t>
      </w:r>
      <w:bookmarkStart w:id="0" w:name="_GoBack"/>
      <w:bookmarkEnd w:id="0"/>
    </w:p>
    <w:p w:rsidR="009F4203" w:rsidRPr="00A14633" w:rsidRDefault="009F42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sectPr w:rsidR="009F4203" w:rsidRPr="00A1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8CE"/>
    <w:multiLevelType w:val="multilevel"/>
    <w:tmpl w:val="5A8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37D44"/>
    <w:multiLevelType w:val="multilevel"/>
    <w:tmpl w:val="D5B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80601"/>
    <w:multiLevelType w:val="multilevel"/>
    <w:tmpl w:val="1BC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712BF"/>
    <w:multiLevelType w:val="multilevel"/>
    <w:tmpl w:val="D3F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C"/>
    <w:rsid w:val="0004532B"/>
    <w:rsid w:val="000B3A3B"/>
    <w:rsid w:val="00230D71"/>
    <w:rsid w:val="00251064"/>
    <w:rsid w:val="003016D9"/>
    <w:rsid w:val="003B75A5"/>
    <w:rsid w:val="0050276E"/>
    <w:rsid w:val="00782E16"/>
    <w:rsid w:val="00800807"/>
    <w:rsid w:val="00810ABC"/>
    <w:rsid w:val="009F4203"/>
    <w:rsid w:val="00A14633"/>
    <w:rsid w:val="00BD15D1"/>
    <w:rsid w:val="00D91EDB"/>
    <w:rsid w:val="00EE6BD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ABC"/>
    <w:rPr>
      <w:b/>
      <w:bCs/>
    </w:rPr>
  </w:style>
  <w:style w:type="character" w:styleId="Uwydatnienie">
    <w:name w:val="Emphasis"/>
    <w:basedOn w:val="Domylnaczcionkaakapitu"/>
    <w:uiPriority w:val="20"/>
    <w:qFormat/>
    <w:rsid w:val="00FF1A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ABC"/>
    <w:rPr>
      <w:b/>
      <w:bCs/>
    </w:rPr>
  </w:style>
  <w:style w:type="character" w:styleId="Uwydatnienie">
    <w:name w:val="Emphasis"/>
    <w:basedOn w:val="Domylnaczcionkaakapitu"/>
    <w:uiPriority w:val="20"/>
    <w:qFormat/>
    <w:rsid w:val="00FF1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Sekretariat</cp:lastModifiedBy>
  <cp:revision>15</cp:revision>
  <dcterms:created xsi:type="dcterms:W3CDTF">2022-04-12T10:52:00Z</dcterms:created>
  <dcterms:modified xsi:type="dcterms:W3CDTF">2022-04-22T07:24:00Z</dcterms:modified>
</cp:coreProperties>
</file>